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FEC1" w14:textId="77777777" w:rsidR="00DD3E9F" w:rsidRDefault="00DD3E9F" w:rsidP="00DD3E9F">
      <w:pPr>
        <w:jc w:val="center"/>
        <w:rPr>
          <w:sz w:val="36"/>
          <w:szCs w:val="36"/>
        </w:rPr>
      </w:pPr>
      <w:r w:rsidRPr="00DD3E9F">
        <w:rPr>
          <w:sz w:val="36"/>
          <w:szCs w:val="36"/>
        </w:rPr>
        <w:t xml:space="preserve">Prescriptions saisonnières : Avril, </w:t>
      </w:r>
    </w:p>
    <w:p w14:paraId="7414F96C" w14:textId="0AD705CB" w:rsidR="00DD3E9F" w:rsidRDefault="00DD3E9F" w:rsidP="00DD3E9F">
      <w:pPr>
        <w:jc w:val="center"/>
      </w:pPr>
      <w:r w:rsidRPr="00DD3E9F">
        <w:rPr>
          <w:sz w:val="36"/>
          <w:szCs w:val="36"/>
        </w:rPr>
        <w:t>3ème mois du printemps…</w:t>
      </w:r>
    </w:p>
    <w:p w14:paraId="308E1368" w14:textId="77777777" w:rsidR="00DD3E9F" w:rsidRDefault="00DD3E9F"/>
    <w:p w14:paraId="5EF36438" w14:textId="79B50974" w:rsidR="00DD3E9F" w:rsidRDefault="00DD3E9F" w:rsidP="00DD3E9F">
      <w:pPr>
        <w:jc w:val="center"/>
      </w:pPr>
      <w:r>
        <w:rPr>
          <w:noProof/>
        </w:rPr>
        <w:drawing>
          <wp:inline distT="0" distB="0" distL="0" distR="0" wp14:anchorId="59639AEC" wp14:editId="6BCF06CF">
            <wp:extent cx="4191000" cy="279169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737" cy="27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B39F" w14:textId="78DEE12E" w:rsidR="00DD3E9F" w:rsidRDefault="00DD3E9F" w:rsidP="00DD3E9F">
      <w:pPr>
        <w:jc w:val="center"/>
      </w:pPr>
    </w:p>
    <w:p w14:paraId="7517C187" w14:textId="77777777" w:rsidR="00DD3E9F" w:rsidRPr="00DD3E9F" w:rsidRDefault="00DD3E9F" w:rsidP="00DD3E9F">
      <w:pPr>
        <w:shd w:val="clear" w:color="auto" w:fill="FFFFFF"/>
        <w:spacing w:after="300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Le troisième mois du printemps : avril.</w:t>
      </w:r>
    </w:p>
    <w:p w14:paraId="2B685D1F" w14:textId="77777777" w:rsidR="00DD3E9F" w:rsidRPr="00DD3E9F" w:rsidRDefault="00DD3E9F" w:rsidP="00DD3E9F">
      <w:pPr>
        <w:shd w:val="clear" w:color="auto" w:fill="FFFFFF"/>
        <w:spacing w:after="300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Le Yang est ardent et le Yin est caché, la nature est totalement éveillée.</w:t>
      </w:r>
    </w:p>
    <w:p w14:paraId="5DC9293B" w14:textId="77777777" w:rsidR="00DD3E9F" w:rsidRPr="00DD3E9F" w:rsidRDefault="00DD3E9F" w:rsidP="00DD3E9F">
      <w:pPr>
        <w:shd w:val="clear" w:color="auto" w:fill="FFFFFF"/>
        <w:spacing w:after="300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Les reins reprennent leur souffle, on favorise l’expression du foie.</w:t>
      </w:r>
    </w:p>
    <w:p w14:paraId="093F9467" w14:textId="77777777" w:rsidR="00DD3E9F" w:rsidRPr="00DD3E9F" w:rsidRDefault="00DD3E9F" w:rsidP="00DD3E9F">
      <w:pPr>
        <w:shd w:val="clear" w:color="auto" w:fill="FFFFFF"/>
        <w:spacing w:after="300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 xml:space="preserve">L’énergie du </w:t>
      </w:r>
      <w:proofErr w:type="spellStart"/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coeur</w:t>
      </w:r>
      <w:proofErr w:type="spellEnd"/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 xml:space="preserve"> monte graduellement en puissance.</w:t>
      </w:r>
    </w:p>
    <w:p w14:paraId="672CF055" w14:textId="77777777" w:rsidR="00DD3E9F" w:rsidRPr="00DD3E9F" w:rsidRDefault="00DD3E9F" w:rsidP="00DD3E9F">
      <w:pPr>
        <w:shd w:val="clear" w:color="auto" w:fill="FFFFFF"/>
        <w:spacing w:after="300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C’est le temps des décisions…</w:t>
      </w:r>
    </w:p>
    <w:p w14:paraId="420CE092" w14:textId="77777777" w:rsidR="00DD3E9F" w:rsidRPr="00DD3E9F" w:rsidRDefault="00DD3E9F" w:rsidP="00DD3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On se couche tôt et on se lève tôt.</w:t>
      </w:r>
    </w:p>
    <w:p w14:paraId="031005E7" w14:textId="77777777" w:rsidR="00DD3E9F" w:rsidRPr="00DD3E9F" w:rsidRDefault="00DD3E9F" w:rsidP="00DD3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On mobilise et on détend son corps pour favoriser la bonne circulation du Qi.</w:t>
      </w:r>
    </w:p>
    <w:p w14:paraId="18BF1FA0" w14:textId="77777777" w:rsidR="00DD3E9F" w:rsidRPr="00DD3E9F" w:rsidRDefault="00DD3E9F" w:rsidP="00DD3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On évite le vent d’ouest qui entrave la fonction du foie.</w:t>
      </w:r>
    </w:p>
    <w:p w14:paraId="772CF326" w14:textId="77777777" w:rsidR="00DD3E9F" w:rsidRPr="00DD3E9F" w:rsidRDefault="00DD3E9F" w:rsidP="00DD3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Il faut laisser aller librement sans trop de rigueur.</w:t>
      </w:r>
    </w:p>
    <w:p w14:paraId="1278E83A" w14:textId="77777777" w:rsidR="00DD3E9F" w:rsidRPr="00DD3E9F" w:rsidRDefault="00DD3E9F" w:rsidP="00DD3E9F">
      <w:pPr>
        <w:shd w:val="clear" w:color="auto" w:fill="FFFFFF"/>
        <w:spacing w:after="300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Sur le plan alimentaire :</w:t>
      </w:r>
    </w:p>
    <w:p w14:paraId="4371B071" w14:textId="77777777" w:rsidR="00DD3E9F" w:rsidRPr="00DD3E9F" w:rsidRDefault="00DD3E9F" w:rsidP="00DD3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 xml:space="preserve">On diminue le doux et on </w:t>
      </w:r>
      <w:proofErr w:type="spellStart"/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augment</w:t>
      </w:r>
      <w:proofErr w:type="spellEnd"/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 xml:space="preserve"> le piquant.</w:t>
      </w:r>
    </w:p>
    <w:p w14:paraId="7B8AC1CE" w14:textId="77777777" w:rsidR="00DD3E9F" w:rsidRPr="00DD3E9F" w:rsidRDefault="00DD3E9F" w:rsidP="00DD3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 xml:space="preserve">On tonifie le principe vital </w:t>
      </w:r>
      <w:proofErr w:type="gramStart"/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on</w:t>
      </w:r>
      <w:proofErr w:type="gramEnd"/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 xml:space="preserve"> consommant des aliments printaniers</w:t>
      </w:r>
    </w:p>
    <w:p w14:paraId="500204BD" w14:textId="77777777" w:rsidR="00DD3E9F" w:rsidRDefault="00DD3E9F" w:rsidP="00C66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On tonifie le Qi avec des aliments comme le riz, la farine de châtaigne, les pommes de terre, les carottes…</w:t>
      </w:r>
    </w:p>
    <w:p w14:paraId="691744F3" w14:textId="28EABA83" w:rsidR="00DD3E9F" w:rsidRPr="00DD3E9F" w:rsidRDefault="00DD3E9F" w:rsidP="00C660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</w:pPr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 xml:space="preserve">Le mois d’avril est un mois relié à l’élément terre et donc la rate qui conditionne le </w:t>
      </w:r>
      <w:proofErr w:type="gramStart"/>
      <w:r w:rsidRPr="00DD3E9F">
        <w:rPr>
          <w:rFonts w:ascii="Quicksand" w:eastAsia="Times New Roman" w:hAnsi="Quicksand" w:cs="Times New Roman"/>
          <w:color w:val="000000"/>
          <w:sz w:val="24"/>
          <w:szCs w:val="24"/>
          <w:lang w:eastAsia="fr-FR"/>
        </w:rPr>
        <w:t>sang .</w:t>
      </w:r>
      <w:proofErr w:type="gramEnd"/>
    </w:p>
    <w:p w14:paraId="19719CD2" w14:textId="02864BD4" w:rsidR="00DD3E9F" w:rsidRDefault="00DD3E9F" w:rsidP="00DD3E9F">
      <w:pPr>
        <w:jc w:val="center"/>
      </w:pPr>
    </w:p>
    <w:sectPr w:rsidR="00DD3E9F" w:rsidSect="00DD3E9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2D0"/>
    <w:multiLevelType w:val="multilevel"/>
    <w:tmpl w:val="82F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6214A"/>
    <w:multiLevelType w:val="multilevel"/>
    <w:tmpl w:val="8AC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9F"/>
    <w:rsid w:val="00554944"/>
    <w:rsid w:val="00D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EA10"/>
  <w15:chartTrackingRefBased/>
  <w15:docId w15:val="{440B7C82-05B9-437B-9713-7ED6BB22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GUENVER</dc:creator>
  <cp:keywords/>
  <dc:description/>
  <cp:lastModifiedBy>Emmanuel GUENVER</cp:lastModifiedBy>
  <cp:revision>1</cp:revision>
  <dcterms:created xsi:type="dcterms:W3CDTF">2022-03-10T08:03:00Z</dcterms:created>
  <dcterms:modified xsi:type="dcterms:W3CDTF">2022-03-10T08:06:00Z</dcterms:modified>
</cp:coreProperties>
</file>